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155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ой </w:t>
      </w:r>
      <w:r>
        <w:rPr>
          <w:rFonts w:ascii="Times New Roman" w:hAnsi="Times New Roman" w:cs="Times New Roman"/>
          <w:b/>
          <w:sz w:val="24"/>
          <w:szCs w:val="24"/>
        </w:rPr>
        <w:t>предусмотрен</w:t>
      </w:r>
      <w:bookmarkStart w:id="1" w:name="_Hlk188472871"/>
      <w:r w:rsidR="00BF7A88">
        <w:rPr>
          <w:rFonts w:ascii="Times New Roman" w:hAnsi="Times New Roman" w:cs="Times New Roman"/>
          <w:b/>
          <w:sz w:val="24"/>
          <w:szCs w:val="24"/>
        </w:rPr>
        <w:t xml:space="preserve"> порядок 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>приобретения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>технически</w:t>
      </w:r>
      <w:r w:rsidR="00BF7A88">
        <w:rPr>
          <w:rFonts w:ascii="Times New Roman" w:hAnsi="Times New Roman" w:cs="Times New Roman"/>
          <w:b/>
          <w:sz w:val="24"/>
          <w:szCs w:val="24"/>
        </w:rPr>
        <w:t>х</w:t>
      </w:r>
      <w:r w:rsidR="00BF7A88" w:rsidRPr="00BF7A88">
        <w:rPr>
          <w:rFonts w:ascii="Times New Roman" w:hAnsi="Times New Roman" w:cs="Times New Roman"/>
          <w:b/>
          <w:sz w:val="24"/>
          <w:szCs w:val="24"/>
        </w:rPr>
        <w:t xml:space="preserve"> средств реабилитации</w:t>
      </w:r>
      <w:r w:rsidR="00BF7A88">
        <w:rPr>
          <w:rFonts w:ascii="Times New Roman" w:hAnsi="Times New Roman" w:cs="Times New Roman"/>
          <w:b/>
          <w:sz w:val="24"/>
          <w:szCs w:val="24"/>
        </w:rPr>
        <w:t xml:space="preserve"> гражданами с ограниченными возможностями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1"/>
    <w:p w:rsidR="004D7E68" w:rsidRPr="00F41A1E" w:rsidRDefault="004D7E6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Default="00BC2475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44104D">
        <w:rPr>
          <w:rFonts w:ascii="Times New Roman" w:hAnsi="Times New Roman" w:cs="Times New Roman"/>
          <w:sz w:val="24"/>
          <w:szCs w:val="24"/>
        </w:rPr>
        <w:t>п</w:t>
      </w:r>
      <w:r w:rsidR="00BF7A88" w:rsidRPr="00BF7A88">
        <w:rPr>
          <w:rFonts w:ascii="Times New Roman" w:hAnsi="Times New Roman" w:cs="Times New Roman"/>
          <w:sz w:val="24"/>
          <w:szCs w:val="24"/>
        </w:rPr>
        <w:t>орядок и условия приобретения</w:t>
      </w:r>
      <w:r w:rsidR="0044104D">
        <w:rPr>
          <w:rFonts w:ascii="Times New Roman" w:hAnsi="Times New Roman" w:cs="Times New Roman"/>
          <w:sz w:val="24"/>
          <w:szCs w:val="24"/>
        </w:rPr>
        <w:t xml:space="preserve"> </w:t>
      </w:r>
      <w:r w:rsidR="0044104D" w:rsidRPr="0044104D">
        <w:rPr>
          <w:rFonts w:ascii="Times New Roman" w:hAnsi="Times New Roman" w:cs="Times New Roman"/>
          <w:sz w:val="24"/>
          <w:szCs w:val="24"/>
        </w:rPr>
        <w:t>технически</w:t>
      </w:r>
      <w:r w:rsidR="0044104D">
        <w:rPr>
          <w:rFonts w:ascii="Times New Roman" w:hAnsi="Times New Roman" w:cs="Times New Roman"/>
          <w:sz w:val="24"/>
          <w:szCs w:val="24"/>
        </w:rPr>
        <w:t>х</w:t>
      </w:r>
      <w:r w:rsidR="0044104D" w:rsidRPr="0044104D">
        <w:rPr>
          <w:rFonts w:ascii="Times New Roman" w:hAnsi="Times New Roman" w:cs="Times New Roman"/>
          <w:sz w:val="24"/>
          <w:szCs w:val="24"/>
        </w:rPr>
        <w:t xml:space="preserve"> средств реабилитации (далее – ТСР)</w:t>
      </w:r>
      <w:r w:rsidR="0044104D">
        <w:rPr>
          <w:rFonts w:ascii="Times New Roman" w:hAnsi="Times New Roman" w:cs="Times New Roman"/>
          <w:sz w:val="24"/>
          <w:szCs w:val="24"/>
        </w:rPr>
        <w:t xml:space="preserve"> </w:t>
      </w:r>
      <w:r w:rsidR="0042262E" w:rsidRPr="0042262E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07.04.2008 № 240 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изделиями»</w:t>
      </w:r>
      <w:r w:rsidR="000A531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A5314" w:rsidRPr="0042262E">
        <w:rPr>
          <w:rFonts w:ascii="Times New Roman" w:hAnsi="Times New Roman" w:cs="Times New Roman"/>
          <w:sz w:val="24"/>
          <w:szCs w:val="24"/>
        </w:rPr>
        <w:t>постановлени</w:t>
      </w:r>
      <w:r w:rsidR="004023D1">
        <w:rPr>
          <w:rFonts w:ascii="Times New Roman" w:hAnsi="Times New Roman" w:cs="Times New Roman"/>
          <w:sz w:val="24"/>
          <w:szCs w:val="24"/>
        </w:rPr>
        <w:t>е</w:t>
      </w:r>
      <w:r w:rsidR="000A5314" w:rsidRPr="0042262E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07.04.2008 </w:t>
      </w:r>
      <w:r w:rsidR="004023D1">
        <w:rPr>
          <w:rFonts w:ascii="Times New Roman" w:hAnsi="Times New Roman" w:cs="Times New Roman"/>
          <w:sz w:val="24"/>
          <w:szCs w:val="24"/>
        </w:rPr>
        <w:br/>
      </w:r>
      <w:r w:rsidR="000A5314" w:rsidRPr="0042262E">
        <w:rPr>
          <w:rFonts w:ascii="Times New Roman" w:hAnsi="Times New Roman" w:cs="Times New Roman"/>
          <w:sz w:val="24"/>
          <w:szCs w:val="24"/>
        </w:rPr>
        <w:t>№ 240</w:t>
      </w:r>
      <w:r w:rsidR="000A5314">
        <w:rPr>
          <w:rFonts w:ascii="Times New Roman" w:hAnsi="Times New Roman" w:cs="Times New Roman"/>
          <w:sz w:val="24"/>
          <w:szCs w:val="24"/>
        </w:rPr>
        <w:t>)</w:t>
      </w:r>
      <w:r w:rsidR="00BB3994">
        <w:rPr>
          <w:rFonts w:ascii="Times New Roman" w:hAnsi="Times New Roman" w:cs="Times New Roman"/>
          <w:sz w:val="24"/>
          <w:szCs w:val="24"/>
        </w:rPr>
        <w:t>.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Pr="00BB3994" w:rsidRDefault="00BB3994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3994">
        <w:rPr>
          <w:rFonts w:ascii="Times New Roman" w:hAnsi="Times New Roman" w:cs="Times New Roman"/>
          <w:i/>
          <w:sz w:val="24"/>
          <w:szCs w:val="24"/>
        </w:rPr>
        <w:t>Какие предусмотрены способы обеспечения ТСР?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0A5314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Пунктом 3 </w:t>
      </w:r>
      <w:r w:rsidR="00BF7144" w:rsidRPr="00BF7144">
        <w:rPr>
          <w:rFonts w:ascii="Times New Roman" w:hAnsi="Times New Roman" w:cs="Times New Roman"/>
          <w:sz w:val="24"/>
          <w:szCs w:val="24"/>
        </w:rPr>
        <w:t>постановлени</w:t>
      </w:r>
      <w:r w:rsidR="00BF7144">
        <w:rPr>
          <w:rFonts w:ascii="Times New Roman" w:hAnsi="Times New Roman" w:cs="Times New Roman"/>
          <w:sz w:val="24"/>
          <w:szCs w:val="24"/>
        </w:rPr>
        <w:t>я</w:t>
      </w:r>
      <w:r w:rsidR="00BF7144" w:rsidRPr="00BF7144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07.04.2008 </w:t>
      </w:r>
      <w:r w:rsidR="00BF7144" w:rsidRPr="00BF7144">
        <w:rPr>
          <w:rFonts w:ascii="Times New Roman" w:hAnsi="Times New Roman" w:cs="Times New Roman"/>
          <w:sz w:val="24"/>
          <w:szCs w:val="24"/>
        </w:rPr>
        <w:br/>
        <w:t>№ 240</w:t>
      </w:r>
      <w:r w:rsidR="00BF7144">
        <w:rPr>
          <w:rFonts w:ascii="Times New Roman" w:hAnsi="Times New Roman" w:cs="Times New Roman"/>
          <w:sz w:val="24"/>
          <w:szCs w:val="24"/>
        </w:rPr>
        <w:t xml:space="preserve">, </w:t>
      </w:r>
      <w:r w:rsidR="00F07D9E">
        <w:rPr>
          <w:rFonts w:ascii="Times New Roman" w:hAnsi="Times New Roman" w:cs="Times New Roman"/>
          <w:sz w:val="24"/>
          <w:szCs w:val="24"/>
        </w:rPr>
        <w:t>о</w:t>
      </w:r>
      <w:r w:rsidR="00BB69A0" w:rsidRPr="00BB69A0">
        <w:rPr>
          <w:rFonts w:ascii="Times New Roman" w:hAnsi="Times New Roman" w:cs="Times New Roman"/>
          <w:sz w:val="24"/>
          <w:szCs w:val="24"/>
        </w:rPr>
        <w:t xml:space="preserve">беспечение инвалидов техническими средствами реабилитации (далее </w:t>
      </w:r>
      <w:r w:rsidR="00BF7A88">
        <w:rPr>
          <w:rFonts w:ascii="Times New Roman" w:hAnsi="Times New Roman" w:cs="Times New Roman"/>
          <w:sz w:val="24"/>
          <w:szCs w:val="24"/>
        </w:rPr>
        <w:t>–</w:t>
      </w:r>
      <w:r w:rsidR="00BB69A0" w:rsidRPr="00BB69A0">
        <w:rPr>
          <w:rFonts w:ascii="Times New Roman" w:hAnsi="Times New Roman" w:cs="Times New Roman"/>
          <w:sz w:val="24"/>
          <w:szCs w:val="24"/>
        </w:rPr>
        <w:t xml:space="preserve"> ТСР) осуществляется путем: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 - предоставления соответствующего ТСР (получение направления);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выплаты компенсации расходов, понесенных на его покупку самостоятельно;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формирования электронного сертификата для приобретения ТСР.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88" w:rsidRPr="00741E39" w:rsidRDefault="00741E39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1E39">
        <w:rPr>
          <w:rFonts w:ascii="Times New Roman" w:hAnsi="Times New Roman" w:cs="Times New Roman"/>
          <w:i/>
          <w:sz w:val="24"/>
          <w:szCs w:val="24"/>
        </w:rPr>
        <w:t>Кто имеет право на получение ТСР?</w:t>
      </w:r>
    </w:p>
    <w:p w:rsidR="00BF7A88" w:rsidRDefault="00BF7A88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Право на обеспечение ТСР имеют лица, признанные инвалидами (за исключением лиц, признанных инвалидами вследствие несчастных случаев на производстве и профессиональных заболеваний), и лица в возрасте до 18 лет, которым установлена категория «ребенок-инвалид».</w:t>
      </w:r>
    </w:p>
    <w:p w:rsid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839" w:rsidRP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39">
        <w:rPr>
          <w:rFonts w:ascii="Times New Roman" w:hAnsi="Times New Roman" w:cs="Times New Roman"/>
          <w:i/>
          <w:sz w:val="24"/>
          <w:szCs w:val="24"/>
        </w:rPr>
        <w:t>Каков порядок получения ТСР?</w:t>
      </w:r>
    </w:p>
    <w:p w:rsidR="00133839" w:rsidRDefault="00133839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Обеспечение инвалидов техническими средствами осуществляется в соответствии с индивидуальными программами реабилитации или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 xml:space="preserve"> инвалидов, разрабатываемыми федеральными учреждениями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медикосоциальной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Для постановки на учет в территориальном отделении Социального фонда Российской Федерации необходимо лично обратиться в клиентскую службу отделения, либо через единый портал «Госуслуги» с заявлением, содержащим в том числе указание на желаемый способ получения ТСР.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Одновременно с заявлением необходимо предоставить документ, удостоверяющий личность, а также: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 xml:space="preserve">- для получения направления и (или) формирования электронного сертификата документ, подтверждающий льготную категорию (справка об инвалидности, индивидуальную программу реабилитации или </w:t>
      </w:r>
      <w:proofErr w:type="spellStart"/>
      <w:r w:rsidRPr="00BB69A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BB69A0">
        <w:rPr>
          <w:rFonts w:ascii="Times New Roman" w:hAnsi="Times New Roman" w:cs="Times New Roman"/>
          <w:sz w:val="24"/>
          <w:szCs w:val="24"/>
        </w:rPr>
        <w:t>);</w:t>
      </w: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- для выплаты компенсации документ, подтверждающий понесенные расходы (товарная накладная, чек).</w:t>
      </w:r>
    </w:p>
    <w:p w:rsidR="00463EAE" w:rsidRDefault="00463EAE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9A0" w:rsidRP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9A0">
        <w:rPr>
          <w:rFonts w:ascii="Times New Roman" w:hAnsi="Times New Roman" w:cs="Times New Roman"/>
          <w:sz w:val="24"/>
          <w:szCs w:val="24"/>
        </w:rPr>
        <w:t>По результатам рассмотрения заявлений о получении направления на выдачу ТСР, а также о выплате компенсации за его самостоятельное приобретение решение принимается в течение 15 календарных дней (с одновременным уведомлением гражданина), по результатам рассмотрения заявления о формировании электронного сертификата – в течение 5 рабочих дней (уведомление заявителя – в течение 3 рабочих дней со дня принятия решения).</w:t>
      </w:r>
    </w:p>
    <w:p w:rsidR="00BB69A0" w:rsidRDefault="00BB69A0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15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155008">
        <w:rPr>
          <w:rFonts w:ascii="Times New Roman" w:hAnsi="Times New Roman" w:cs="Times New Roman"/>
          <w:sz w:val="24"/>
          <w:szCs w:val="24"/>
        </w:rPr>
        <w:t>0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 w:rsidSect="0015500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A5314"/>
    <w:rsid w:val="000E4997"/>
    <w:rsid w:val="000E56C7"/>
    <w:rsid w:val="000F6C66"/>
    <w:rsid w:val="00116636"/>
    <w:rsid w:val="00132E39"/>
    <w:rsid w:val="00133839"/>
    <w:rsid w:val="00155008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63BF1"/>
    <w:rsid w:val="002806FF"/>
    <w:rsid w:val="002D77C6"/>
    <w:rsid w:val="00340B74"/>
    <w:rsid w:val="00371374"/>
    <w:rsid w:val="00372638"/>
    <w:rsid w:val="003C2D99"/>
    <w:rsid w:val="003E42BB"/>
    <w:rsid w:val="003F7668"/>
    <w:rsid w:val="004023D1"/>
    <w:rsid w:val="0042262E"/>
    <w:rsid w:val="00424DE4"/>
    <w:rsid w:val="004317CE"/>
    <w:rsid w:val="0044104D"/>
    <w:rsid w:val="004523FD"/>
    <w:rsid w:val="004604BE"/>
    <w:rsid w:val="00463EA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41E39"/>
    <w:rsid w:val="00753521"/>
    <w:rsid w:val="007B7710"/>
    <w:rsid w:val="007C32D3"/>
    <w:rsid w:val="007C62D6"/>
    <w:rsid w:val="007D459D"/>
    <w:rsid w:val="007F2528"/>
    <w:rsid w:val="00813E76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B3994"/>
    <w:rsid w:val="00BB69A0"/>
    <w:rsid w:val="00BC1B6E"/>
    <w:rsid w:val="00BC2475"/>
    <w:rsid w:val="00BF7144"/>
    <w:rsid w:val="00BF7A88"/>
    <w:rsid w:val="00C0499D"/>
    <w:rsid w:val="00C13165"/>
    <w:rsid w:val="00C14A3B"/>
    <w:rsid w:val="00C34D2A"/>
    <w:rsid w:val="00C61A8A"/>
    <w:rsid w:val="00C6590B"/>
    <w:rsid w:val="00C82AF2"/>
    <w:rsid w:val="00C93031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20CC5"/>
    <w:rsid w:val="00E4395D"/>
    <w:rsid w:val="00E53341"/>
    <w:rsid w:val="00EA07C0"/>
    <w:rsid w:val="00EA0F93"/>
    <w:rsid w:val="00EB07B9"/>
    <w:rsid w:val="00EB6D02"/>
    <w:rsid w:val="00F07D9E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2025-01-22T08:50:00Z</cp:lastPrinted>
  <dcterms:created xsi:type="dcterms:W3CDTF">2025-01-24T06:37:00Z</dcterms:created>
  <dcterms:modified xsi:type="dcterms:W3CDTF">2025-01-24T06:37:00Z</dcterms:modified>
</cp:coreProperties>
</file>