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5246" w:rsidRDefault="00855246" w:rsidP="0085524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ПРОКУРАТУРА</w:t>
      </w:r>
      <w:r w:rsidR="00EF49D7">
        <w:rPr>
          <w:rFonts w:ascii="Times New Roman" w:hAnsi="Times New Roman" w:cs="Times New Roman"/>
          <w:b/>
          <w:sz w:val="28"/>
          <w:szCs w:val="28"/>
        </w:rPr>
        <w:t xml:space="preserve"> БОЛЬШЕГЛУШИЦКОГО РАЙОНА САМАРСКОЙ ОБЛАСТИ</w:t>
      </w:r>
      <w:r w:rsidR="00EF49D7" w:rsidRPr="00EF49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F49D7">
        <w:rPr>
          <w:rFonts w:ascii="Times New Roman" w:hAnsi="Times New Roman" w:cs="Times New Roman"/>
          <w:b/>
          <w:sz w:val="28"/>
          <w:szCs w:val="28"/>
        </w:rPr>
        <w:t>РАЗЪЯСНЯЕТ:</w:t>
      </w:r>
    </w:p>
    <w:p w:rsidR="00855246" w:rsidRDefault="00855246" w:rsidP="00855246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557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D7F79" w:rsidRPr="0070557D" w:rsidRDefault="00A501F8" w:rsidP="00855246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557D">
        <w:rPr>
          <w:rFonts w:ascii="Times New Roman" w:hAnsi="Times New Roman" w:cs="Times New Roman"/>
          <w:b/>
          <w:sz w:val="28"/>
          <w:szCs w:val="28"/>
        </w:rPr>
        <w:t>«</w:t>
      </w:r>
      <w:r w:rsidR="007F1207">
        <w:rPr>
          <w:rFonts w:ascii="Times New Roman" w:hAnsi="Times New Roman" w:cs="Times New Roman"/>
          <w:b/>
          <w:sz w:val="28"/>
          <w:szCs w:val="28"/>
        </w:rPr>
        <w:t>Что признается самовольной постройкой</w:t>
      </w:r>
      <w:r w:rsidR="000C40DF">
        <w:rPr>
          <w:rFonts w:ascii="Times New Roman" w:hAnsi="Times New Roman" w:cs="Times New Roman"/>
          <w:b/>
          <w:sz w:val="28"/>
          <w:szCs w:val="28"/>
        </w:rPr>
        <w:t>?</w:t>
      </w:r>
      <w:r w:rsidR="002F59DC">
        <w:rPr>
          <w:rFonts w:ascii="Times New Roman" w:hAnsi="Times New Roman" w:cs="Times New Roman"/>
          <w:b/>
          <w:sz w:val="28"/>
          <w:szCs w:val="28"/>
        </w:rPr>
        <w:t>»</w:t>
      </w:r>
      <w:r w:rsidR="00A86479" w:rsidRPr="0070557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554FA" w:rsidRPr="0070557D" w:rsidRDefault="00B125DC" w:rsidP="0070557D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55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573F0" w:rsidRPr="007055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63D98" w:rsidRPr="0070557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F1207" w:rsidRPr="007F1207" w:rsidRDefault="005554FA" w:rsidP="007F120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B90F2D">
        <w:rPr>
          <w:rFonts w:ascii="Times New Roman" w:hAnsi="Times New Roman" w:cs="Times New Roman"/>
          <w:sz w:val="28"/>
          <w:szCs w:val="26"/>
        </w:rPr>
        <w:t xml:space="preserve">Поясняет прокурор </w:t>
      </w:r>
      <w:r w:rsidR="00EF49D7" w:rsidRPr="00B90F2D">
        <w:rPr>
          <w:rFonts w:ascii="Times New Roman" w:hAnsi="Times New Roman" w:cs="Times New Roman"/>
          <w:sz w:val="28"/>
          <w:szCs w:val="26"/>
        </w:rPr>
        <w:t>Большеглушицкого района Дмитрий Абросимов</w:t>
      </w:r>
      <w:r w:rsidR="002228B6" w:rsidRPr="00B90F2D">
        <w:rPr>
          <w:rFonts w:ascii="Times New Roman" w:hAnsi="Times New Roman" w:cs="Times New Roman"/>
          <w:sz w:val="28"/>
          <w:szCs w:val="26"/>
        </w:rPr>
        <w:t xml:space="preserve">: </w:t>
      </w:r>
      <w:r w:rsidR="007F1207" w:rsidRPr="007F1207">
        <w:rPr>
          <w:rFonts w:ascii="Times New Roman" w:hAnsi="Times New Roman" w:cs="Times New Roman"/>
          <w:sz w:val="28"/>
          <w:szCs w:val="26"/>
        </w:rPr>
        <w:t xml:space="preserve">в соответствии со </w:t>
      </w:r>
      <w:r w:rsidR="007F1207">
        <w:rPr>
          <w:rFonts w:ascii="Times New Roman" w:hAnsi="Times New Roman" w:cs="Times New Roman"/>
          <w:sz w:val="28"/>
          <w:szCs w:val="26"/>
        </w:rPr>
        <w:t>ст.</w:t>
      </w:r>
      <w:r w:rsidR="007F1207" w:rsidRPr="007F1207">
        <w:rPr>
          <w:rFonts w:ascii="Times New Roman" w:hAnsi="Times New Roman" w:cs="Times New Roman"/>
          <w:sz w:val="28"/>
          <w:szCs w:val="26"/>
        </w:rPr>
        <w:t>222 Гражданского кодекса РФ самовольной постройкой являются строения, возведённые или созданные на земельном участке, не предоставленном в установленном порядке, или на земельном участке, разрешённое использование которого не допускает строительства на нем данного объекта, либо возведённые или созданные без получения на это необходимых в силу закона согласований, разрешений или с нарушением градостроительных и строительных норм и правил.</w:t>
      </w:r>
    </w:p>
    <w:p w:rsidR="007F1207" w:rsidRPr="007F1207" w:rsidRDefault="007F1207" w:rsidP="007F120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7F1207">
        <w:rPr>
          <w:rFonts w:ascii="Times New Roman" w:hAnsi="Times New Roman" w:cs="Times New Roman"/>
          <w:sz w:val="28"/>
          <w:szCs w:val="26"/>
        </w:rPr>
        <w:t>Лицо, осуществившее самовольную постройку, не приобретает на неё право собственности. Использование самовольной постройки не допускается.</w:t>
      </w:r>
    </w:p>
    <w:p w:rsidR="007F1207" w:rsidRPr="007F1207" w:rsidRDefault="007F1207" w:rsidP="007F120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7F1207">
        <w:rPr>
          <w:rFonts w:ascii="Times New Roman" w:hAnsi="Times New Roman" w:cs="Times New Roman"/>
          <w:sz w:val="28"/>
          <w:szCs w:val="26"/>
        </w:rPr>
        <w:t>Такая постройка подлежит сносу или приведению в соответствие с установленными параметрами осуществившим её лицом либо за его счёт.</w:t>
      </w:r>
    </w:p>
    <w:p w:rsidR="007F1207" w:rsidRPr="007F1207" w:rsidRDefault="007F1207" w:rsidP="007F120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7F1207">
        <w:rPr>
          <w:rFonts w:ascii="Times New Roman" w:hAnsi="Times New Roman" w:cs="Times New Roman"/>
          <w:sz w:val="28"/>
          <w:szCs w:val="26"/>
        </w:rPr>
        <w:t>Реконструкция объектов капитального строительства (за исключением линейных объектов) – это изменение параметров объекта капитального строительства, его частей (высоты, количества этажей, площади, объема), в том числе надстройка, перестройка, расширение объекта капитального строительства, а также замена и (или) восстановление несущих строительных конструкций объекта капитального строительства, за исключением замены отдельных элементов таких конструкций на аналогичные или иные улучшающие показатели таких конструкций элементы и (или) восстановления указанных элементов.</w:t>
      </w:r>
    </w:p>
    <w:p w:rsidR="007F1207" w:rsidRPr="007F1207" w:rsidRDefault="007F1207" w:rsidP="007F120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7F1207">
        <w:rPr>
          <w:rFonts w:ascii="Times New Roman" w:hAnsi="Times New Roman" w:cs="Times New Roman"/>
          <w:sz w:val="28"/>
          <w:szCs w:val="26"/>
        </w:rPr>
        <w:t>Строительство, реконструкция объектов капитального строительства осуществляются на основании разрешения на строительство. Переустройство и (или) перепланировка помещения в многоквартирном доме проводятся с соблюдением требований законодательства по согласованию с органом местного самоуправления на основании принятого им решения.</w:t>
      </w:r>
    </w:p>
    <w:p w:rsidR="007F1207" w:rsidRPr="007F1207" w:rsidRDefault="007F1207" w:rsidP="007F120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7F1207">
        <w:rPr>
          <w:rFonts w:ascii="Times New Roman" w:hAnsi="Times New Roman" w:cs="Times New Roman"/>
          <w:sz w:val="28"/>
          <w:szCs w:val="26"/>
        </w:rPr>
        <w:t>Самовольно переустроившее и (или) перепланировавшее помещение в многоквартирном доме лицо несет предусмотренную законодательством ответственность.</w:t>
      </w:r>
    </w:p>
    <w:p w:rsidR="007F1207" w:rsidRPr="007F1207" w:rsidRDefault="007F1207" w:rsidP="007F120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7F1207">
        <w:rPr>
          <w:rFonts w:ascii="Times New Roman" w:hAnsi="Times New Roman" w:cs="Times New Roman"/>
          <w:sz w:val="28"/>
          <w:szCs w:val="26"/>
        </w:rPr>
        <w:t>Собственник помещения в многоквартирном доме, которое было самовольно переустроено и (или) перепланировано, или наниматель жилого помещения по договору социального найма, договору найма жилого помещения жилищного фонда социального использования, которое было самовольно переустроено и (или) перепланировано, обязан привести такое помещение в прежнее состояние в разумный срок и в порядке, которые установлены органом, осуществляющим согласование.</w:t>
      </w:r>
    </w:p>
    <w:p w:rsidR="00A62B11" w:rsidRPr="00B90F2D" w:rsidRDefault="00A62B11" w:rsidP="00C54B0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</w:p>
    <w:sectPr w:rsidR="00A62B11" w:rsidRPr="00B90F2D" w:rsidSect="0070557D">
      <w:pgSz w:w="11906" w:h="16838"/>
      <w:pgMar w:top="1418" w:right="567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F79"/>
    <w:rsid w:val="0005363A"/>
    <w:rsid w:val="00074A82"/>
    <w:rsid w:val="00092B1B"/>
    <w:rsid w:val="00093137"/>
    <w:rsid w:val="000C0520"/>
    <w:rsid w:val="000C40DF"/>
    <w:rsid w:val="001255DA"/>
    <w:rsid w:val="00196FF2"/>
    <w:rsid w:val="00201E88"/>
    <w:rsid w:val="002228B6"/>
    <w:rsid w:val="00226C1D"/>
    <w:rsid w:val="002E29D0"/>
    <w:rsid w:val="002F59DC"/>
    <w:rsid w:val="00306592"/>
    <w:rsid w:val="004573F0"/>
    <w:rsid w:val="004977F9"/>
    <w:rsid w:val="00507C2A"/>
    <w:rsid w:val="00526877"/>
    <w:rsid w:val="0053236B"/>
    <w:rsid w:val="00533125"/>
    <w:rsid w:val="005554FA"/>
    <w:rsid w:val="0062589C"/>
    <w:rsid w:val="00653FA4"/>
    <w:rsid w:val="006F6646"/>
    <w:rsid w:val="0070557D"/>
    <w:rsid w:val="007223B2"/>
    <w:rsid w:val="007534C8"/>
    <w:rsid w:val="007F1207"/>
    <w:rsid w:val="0082282A"/>
    <w:rsid w:val="008303EA"/>
    <w:rsid w:val="00855246"/>
    <w:rsid w:val="00915CCC"/>
    <w:rsid w:val="00963D98"/>
    <w:rsid w:val="00980E68"/>
    <w:rsid w:val="009D6ABF"/>
    <w:rsid w:val="009D7F79"/>
    <w:rsid w:val="00A501F8"/>
    <w:rsid w:val="00A62B11"/>
    <w:rsid w:val="00A86479"/>
    <w:rsid w:val="00B125DC"/>
    <w:rsid w:val="00B553FB"/>
    <w:rsid w:val="00B90F2D"/>
    <w:rsid w:val="00C54B04"/>
    <w:rsid w:val="00C96DA2"/>
    <w:rsid w:val="00D0020D"/>
    <w:rsid w:val="00DA5D95"/>
    <w:rsid w:val="00DF0F28"/>
    <w:rsid w:val="00DF6290"/>
    <w:rsid w:val="00E257C0"/>
    <w:rsid w:val="00E536F2"/>
    <w:rsid w:val="00EB52F1"/>
    <w:rsid w:val="00EC1192"/>
    <w:rsid w:val="00EF49D7"/>
    <w:rsid w:val="00F533CF"/>
    <w:rsid w:val="00F6716A"/>
    <w:rsid w:val="00FE0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D7F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7F7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9D7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D7F79"/>
    <w:rPr>
      <w:i/>
      <w:iCs/>
    </w:rPr>
  </w:style>
  <w:style w:type="character" w:styleId="a5">
    <w:name w:val="Hyperlink"/>
    <w:basedOn w:val="a0"/>
    <w:uiPriority w:val="99"/>
    <w:semiHidden/>
    <w:unhideWhenUsed/>
    <w:rsid w:val="00963D9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552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5524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D7F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7F7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9D7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D7F79"/>
    <w:rPr>
      <w:i/>
      <w:iCs/>
    </w:rPr>
  </w:style>
  <w:style w:type="character" w:styleId="a5">
    <w:name w:val="Hyperlink"/>
    <w:basedOn w:val="a0"/>
    <w:uiPriority w:val="99"/>
    <w:semiHidden/>
    <w:unhideWhenUsed/>
    <w:rsid w:val="00963D9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552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552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29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97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57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Пр_Хворостянского рн. Абрамов Алексей Викторович</dc:creator>
  <cp:lastModifiedBy>user</cp:lastModifiedBy>
  <cp:revision>2</cp:revision>
  <cp:lastPrinted>2021-11-15T13:04:00Z</cp:lastPrinted>
  <dcterms:created xsi:type="dcterms:W3CDTF">2023-03-31T04:26:00Z</dcterms:created>
  <dcterms:modified xsi:type="dcterms:W3CDTF">2023-03-31T04:26:00Z</dcterms:modified>
</cp:coreProperties>
</file>