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1" w:type="dxa"/>
        <w:tblInd w:w="-106" w:type="dxa"/>
        <w:tblLayout w:type="fixed"/>
        <w:tblLook w:val="00A0"/>
      </w:tblPr>
      <w:tblGrid>
        <w:gridCol w:w="5138"/>
        <w:gridCol w:w="4433"/>
      </w:tblGrid>
      <w:tr w:rsidR="0092193A" w:rsidRPr="00AD3AAE" w:rsidTr="008E3ED9">
        <w:trPr>
          <w:trHeight w:val="1250"/>
        </w:trPr>
        <w:tc>
          <w:tcPr>
            <w:tcW w:w="5137" w:type="dxa"/>
          </w:tcPr>
          <w:p w:rsidR="0092193A" w:rsidRDefault="0092193A" w:rsidP="008E3ED9">
            <w:pPr>
              <w:rPr>
                <w:i/>
                <w:iCs/>
                <w:color w:val="00000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6" type="#_x0000_t75" style="position:absolute;margin-left:0;margin-top:0;width:241.45pt;height:35.95pt;z-index:251658240;mso-wrap-style:none;mso-position-vertical:top;v-text-anchor:middle" o:allowincell="f" strokecolor="#3465a4">
                  <v:stroke joinstyle="round"/>
                  <v:imagedata r:id="rId4" o:title=""/>
                </v:shape>
              </w:pict>
            </w:r>
          </w:p>
        </w:tc>
        <w:tc>
          <w:tcPr>
            <w:tcW w:w="4433" w:type="dxa"/>
          </w:tcPr>
          <w:p w:rsidR="0092193A" w:rsidRDefault="0092193A" w:rsidP="008E3ED9">
            <w:pPr>
              <w:pStyle w:val="Header"/>
              <w:jc w:val="center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  <w:p w:rsidR="0092193A" w:rsidRDefault="0092193A" w:rsidP="008E3ED9">
            <w:pPr>
              <w:pStyle w:val="Header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г. Самара, ул. Ленинская, 25а, корп.  </w:t>
            </w:r>
            <w:r>
              <w:rPr>
                <w:rFonts w:ascii="Times New Roman" w:hAnsi="Times New Roman" w:cs="Times New Roman"/>
                <w:lang w:val="en-US"/>
              </w:rPr>
              <w:t>№ 1</w:t>
            </w:r>
          </w:p>
          <w:p w:rsidR="0092193A" w:rsidRDefault="0092193A" w:rsidP="008E3ED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hyperlink r:id="rId5">
              <w:r>
                <w:rPr>
                  <w:rStyle w:val="Hyperlink"/>
                  <w:color w:val="000000"/>
                  <w:lang w:val="en-US"/>
                </w:rPr>
                <w:t>pr_fkp@mail.ru</w:t>
              </w:r>
            </w:hyperlink>
            <w:r>
              <w:rPr>
                <w:lang w:val="en-US"/>
              </w:rPr>
              <w:t xml:space="preserve">, </w:t>
            </w:r>
            <w:r>
              <w:rPr>
                <w:lang w:val="en-US"/>
              </w:rPr>
              <w:br/>
            </w:r>
            <w:r>
              <w:t>ВК</w:t>
            </w:r>
            <w:r>
              <w:rPr>
                <w:lang w:val="en-US"/>
              </w:rPr>
              <w:t xml:space="preserve">: vk.com/fkp_samara, </w:t>
            </w:r>
            <w:hyperlink r:id="rId6">
              <w:r>
                <w:rPr>
                  <w:rStyle w:val="Hyperlink"/>
                  <w:lang w:val="en-US"/>
                </w:rPr>
                <w:t>www.kadastr.ru</w:t>
              </w:r>
            </w:hyperlink>
          </w:p>
          <w:p w:rsidR="0092193A" w:rsidRDefault="0092193A" w:rsidP="008E3ED9">
            <w:pPr>
              <w:jc w:val="center"/>
              <w:rPr>
                <w:color w:val="000000"/>
                <w:lang w:val="en-US"/>
              </w:rPr>
            </w:pPr>
          </w:p>
        </w:tc>
      </w:tr>
    </w:tbl>
    <w:p w:rsidR="0092193A" w:rsidRDefault="0092193A" w:rsidP="00AD3AAE">
      <w:pPr>
        <w:spacing w:line="360" w:lineRule="auto"/>
        <w:rPr>
          <w:rFonts w:ascii="Times New Roman CYR" w:hAnsi="Times New Roman CYR" w:cs="Times New Roman CYR"/>
          <w:b/>
          <w:bCs/>
          <w:color w:val="003366"/>
          <w:sz w:val="28"/>
          <w:szCs w:val="28"/>
          <w:lang w:val="en-US"/>
        </w:rPr>
      </w:pPr>
    </w:p>
    <w:p w:rsidR="0092193A" w:rsidRDefault="0092193A" w:rsidP="00AD3AAE">
      <w:pPr>
        <w:spacing w:line="360" w:lineRule="auto"/>
        <w:ind w:firstLine="720"/>
        <w:jc w:val="both"/>
        <w:rPr>
          <w:color w:val="003366"/>
          <w:sz w:val="27"/>
          <w:szCs w:val="27"/>
          <w:lang w:val="en-US"/>
        </w:rPr>
      </w:pPr>
    </w:p>
    <w:p w:rsidR="0092193A" w:rsidRDefault="0092193A" w:rsidP="00AD3AAE">
      <w:pPr>
        <w:spacing w:line="360" w:lineRule="auto"/>
        <w:ind w:firstLine="720"/>
        <w:jc w:val="center"/>
        <w:rPr>
          <w:b/>
          <w:bCs/>
          <w:color w:val="000080"/>
          <w:sz w:val="27"/>
          <w:szCs w:val="27"/>
        </w:rPr>
      </w:pPr>
      <w:r>
        <w:rPr>
          <w:b/>
          <w:bCs/>
          <w:color w:val="000080"/>
          <w:sz w:val="27"/>
          <w:szCs w:val="27"/>
        </w:rPr>
        <w:t>Специалисты самарского Роскадастра вошли в состав экспертной комиссии Международного фестиваля «Хайтек. Юниоры»</w:t>
      </w:r>
    </w:p>
    <w:p w:rsidR="0092193A" w:rsidRDefault="0092193A" w:rsidP="00AD3AAE">
      <w:pPr>
        <w:spacing w:line="360" w:lineRule="auto"/>
        <w:ind w:firstLine="720"/>
        <w:jc w:val="both"/>
        <w:rPr>
          <w:b/>
          <w:bCs/>
          <w:color w:val="000000"/>
          <w:sz w:val="27"/>
          <w:szCs w:val="27"/>
        </w:rPr>
      </w:pPr>
    </w:p>
    <w:p w:rsidR="0092193A" w:rsidRDefault="0092193A" w:rsidP="00AD3AAE">
      <w:pPr>
        <w:spacing w:line="360" w:lineRule="auto"/>
        <w:ind w:firstLine="720"/>
        <w:jc w:val="both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Филиал ППК «Роскадастр» по Самарской области укрепил сотрудничество с молодёжным инженерным сообществом. Помощник директора филиала Дмитрий Игнатов принял участие в Международном фестивале научно-технического творчества «Хайтек. Юниоры» в качестве члена экспертной комиссии.</w:t>
      </w:r>
    </w:p>
    <w:p w:rsidR="0092193A" w:rsidRDefault="0092193A" w:rsidP="00AD3AAE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этом году одним из индустриальных партнёров фестиваля выступил Союз Энергетиков Поволжья. Организация представила свой стратегический проект, направленный на разработку системы автоматизации анализа материалов аэрофотосъёмки земельных участков и их сопоставления с данными Единого государственного реестра недвижимости.</w:t>
      </w:r>
    </w:p>
    <w:p w:rsidR="0092193A" w:rsidRDefault="0092193A" w:rsidP="00AD3AAE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центре внимания соревнований оказалась одна из ключевых задач отрасли. 10 команд, сформированных из студентов колледжей, представили свои разработки </w:t>
      </w:r>
      <w:r>
        <w:rPr>
          <w:i/>
          <w:iCs/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программы для обработки космических снимков с целью осуществления земельного контроля.</w:t>
      </w:r>
    </w:p>
    <w:p w:rsidR="0092193A" w:rsidRDefault="0092193A" w:rsidP="00AD3AAE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Участие экспертов самарского Роскадастра обеспечило профессиональную оценку проектов. Члены комиссии анализировали предложенные решения на предмет их практической применимости, технологической реализуемости и соответствия реальным задачам, стоящим перед ведомством.</w:t>
      </w:r>
    </w:p>
    <w:p w:rsidR="0092193A" w:rsidRDefault="0092193A" w:rsidP="00AD3AAE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</w:t>
      </w:r>
      <w:r>
        <w:rPr>
          <w:i/>
          <w:iCs/>
          <w:color w:val="000000"/>
          <w:sz w:val="27"/>
          <w:szCs w:val="27"/>
        </w:rPr>
        <w:t xml:space="preserve">Поддержка таких инициатив, как «Хайтек. Юниоры», – это прямая инвестиция в будущее отрасли. Мы увидели множество перспективных идей. Привлечение молодых талантов к решению прикладных задач, таких как автоматизация анализа пространственных данных, позволяет нам формировать кадровый резерв и находить свежие подходы к цифровизации кадастровых и регистрационных процедур», – </w:t>
      </w:r>
      <w:r>
        <w:rPr>
          <w:color w:val="000000"/>
          <w:sz w:val="27"/>
          <w:szCs w:val="27"/>
        </w:rPr>
        <w:t xml:space="preserve">отметил помощник директора филиала ППК «Роскадастр» по Самарской области </w:t>
      </w:r>
      <w:r>
        <w:rPr>
          <w:b/>
          <w:bCs/>
          <w:color w:val="000000"/>
          <w:sz w:val="27"/>
          <w:szCs w:val="27"/>
        </w:rPr>
        <w:t>Дмитрий Игнатов</w:t>
      </w:r>
      <w:r>
        <w:rPr>
          <w:color w:val="000000"/>
          <w:sz w:val="27"/>
          <w:szCs w:val="27"/>
        </w:rPr>
        <w:t>.</w:t>
      </w:r>
    </w:p>
    <w:p w:rsidR="0092193A" w:rsidRDefault="0092193A" w:rsidP="00AD3AAE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итогам работы экспертной комиссии были отмечены команды, чьи проекты продемонстрировали наибольший потенциал для интеграции в производственные процессы.</w:t>
      </w:r>
    </w:p>
    <w:p w:rsidR="0092193A" w:rsidRDefault="0092193A" w:rsidP="00AD3AAE">
      <w:pPr>
        <w:spacing w:line="360" w:lineRule="auto"/>
        <w:ind w:firstLine="720"/>
        <w:jc w:val="both"/>
        <w:rPr>
          <w:b/>
          <w:bCs/>
          <w:color w:val="003366"/>
          <w:sz w:val="27"/>
          <w:szCs w:val="27"/>
        </w:rPr>
      </w:pPr>
    </w:p>
    <w:p w:rsidR="0092193A" w:rsidRDefault="0092193A" w:rsidP="00AD3AAE">
      <w:pPr>
        <w:spacing w:line="360" w:lineRule="auto"/>
        <w:rPr>
          <w:i/>
          <w:iCs/>
          <w:color w:val="000080"/>
          <w:sz w:val="28"/>
          <w:szCs w:val="28"/>
        </w:rPr>
      </w:pPr>
      <w:r>
        <w:rPr>
          <w:i/>
          <w:iCs/>
          <w:color w:val="000080"/>
          <w:sz w:val="28"/>
          <w:szCs w:val="28"/>
        </w:rPr>
        <w:t>Филиал ППК «Роскадастр» по Самарской области</w:t>
      </w:r>
    </w:p>
    <w:p w:rsidR="0092193A" w:rsidRPr="00AD3AAE" w:rsidRDefault="0092193A" w:rsidP="00AD3AAE"/>
    <w:sectPr w:rsidR="0092193A" w:rsidRPr="00AD3AAE" w:rsidSect="00D9214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6738"/>
    <w:rsid w:val="00011FB5"/>
    <w:rsid w:val="000226E4"/>
    <w:rsid w:val="00035771"/>
    <w:rsid w:val="000547C1"/>
    <w:rsid w:val="000C34FC"/>
    <w:rsid w:val="000D00C2"/>
    <w:rsid w:val="00104A4E"/>
    <w:rsid w:val="001400CB"/>
    <w:rsid w:val="00140C2D"/>
    <w:rsid w:val="00162154"/>
    <w:rsid w:val="00165592"/>
    <w:rsid w:val="00181F16"/>
    <w:rsid w:val="001E2461"/>
    <w:rsid w:val="001E542D"/>
    <w:rsid w:val="0028573E"/>
    <w:rsid w:val="0028590F"/>
    <w:rsid w:val="002B0572"/>
    <w:rsid w:val="002D3BA1"/>
    <w:rsid w:val="002E5575"/>
    <w:rsid w:val="003034DD"/>
    <w:rsid w:val="00337F7F"/>
    <w:rsid w:val="00353678"/>
    <w:rsid w:val="00372191"/>
    <w:rsid w:val="003A4D2A"/>
    <w:rsid w:val="003B41FF"/>
    <w:rsid w:val="003C4842"/>
    <w:rsid w:val="003D1A24"/>
    <w:rsid w:val="003D793A"/>
    <w:rsid w:val="003E0435"/>
    <w:rsid w:val="00404CD1"/>
    <w:rsid w:val="00421181"/>
    <w:rsid w:val="004322FB"/>
    <w:rsid w:val="0048626B"/>
    <w:rsid w:val="00492822"/>
    <w:rsid w:val="004B7303"/>
    <w:rsid w:val="004C0472"/>
    <w:rsid w:val="004E27B0"/>
    <w:rsid w:val="004E3AFB"/>
    <w:rsid w:val="00502CA9"/>
    <w:rsid w:val="005105E4"/>
    <w:rsid w:val="0053105D"/>
    <w:rsid w:val="00541FAD"/>
    <w:rsid w:val="0054211D"/>
    <w:rsid w:val="00550690"/>
    <w:rsid w:val="00555107"/>
    <w:rsid w:val="00594971"/>
    <w:rsid w:val="005A1F96"/>
    <w:rsid w:val="005D0124"/>
    <w:rsid w:val="005F6BD0"/>
    <w:rsid w:val="006037E2"/>
    <w:rsid w:val="00611245"/>
    <w:rsid w:val="00622282"/>
    <w:rsid w:val="006233B0"/>
    <w:rsid w:val="00625B33"/>
    <w:rsid w:val="00634E84"/>
    <w:rsid w:val="006377AA"/>
    <w:rsid w:val="00643738"/>
    <w:rsid w:val="00650150"/>
    <w:rsid w:val="00663B8F"/>
    <w:rsid w:val="00671ED8"/>
    <w:rsid w:val="006903D8"/>
    <w:rsid w:val="00695895"/>
    <w:rsid w:val="006A56E0"/>
    <w:rsid w:val="006B0EF0"/>
    <w:rsid w:val="006C6DF6"/>
    <w:rsid w:val="006D7854"/>
    <w:rsid w:val="006E198F"/>
    <w:rsid w:val="006E7F6A"/>
    <w:rsid w:val="00705CFA"/>
    <w:rsid w:val="007126C2"/>
    <w:rsid w:val="00743609"/>
    <w:rsid w:val="00774C89"/>
    <w:rsid w:val="00781C2A"/>
    <w:rsid w:val="007C35B0"/>
    <w:rsid w:val="007C4FA4"/>
    <w:rsid w:val="007C7702"/>
    <w:rsid w:val="007D404E"/>
    <w:rsid w:val="007D4572"/>
    <w:rsid w:val="007E4B33"/>
    <w:rsid w:val="00803C85"/>
    <w:rsid w:val="00832437"/>
    <w:rsid w:val="0084264F"/>
    <w:rsid w:val="0085051B"/>
    <w:rsid w:val="00853368"/>
    <w:rsid w:val="00861AEC"/>
    <w:rsid w:val="0089249C"/>
    <w:rsid w:val="00893F3B"/>
    <w:rsid w:val="008A1915"/>
    <w:rsid w:val="008E3ED9"/>
    <w:rsid w:val="00917EBC"/>
    <w:rsid w:val="0092193A"/>
    <w:rsid w:val="0095410B"/>
    <w:rsid w:val="00975C1A"/>
    <w:rsid w:val="009A62A5"/>
    <w:rsid w:val="009B367C"/>
    <w:rsid w:val="009C043F"/>
    <w:rsid w:val="009C0CC6"/>
    <w:rsid w:val="009F0A09"/>
    <w:rsid w:val="00A07D7D"/>
    <w:rsid w:val="00A10153"/>
    <w:rsid w:val="00A162CE"/>
    <w:rsid w:val="00A3407D"/>
    <w:rsid w:val="00A34B83"/>
    <w:rsid w:val="00A5696E"/>
    <w:rsid w:val="00A77626"/>
    <w:rsid w:val="00A86960"/>
    <w:rsid w:val="00A92532"/>
    <w:rsid w:val="00A94237"/>
    <w:rsid w:val="00A94844"/>
    <w:rsid w:val="00A95497"/>
    <w:rsid w:val="00AA0BF3"/>
    <w:rsid w:val="00AA12E9"/>
    <w:rsid w:val="00AC6738"/>
    <w:rsid w:val="00AD1CAB"/>
    <w:rsid w:val="00AD3AAE"/>
    <w:rsid w:val="00B00B46"/>
    <w:rsid w:val="00B22430"/>
    <w:rsid w:val="00B37A22"/>
    <w:rsid w:val="00B44CEE"/>
    <w:rsid w:val="00B612F7"/>
    <w:rsid w:val="00B75FF9"/>
    <w:rsid w:val="00B85B9E"/>
    <w:rsid w:val="00B87A9E"/>
    <w:rsid w:val="00B9258E"/>
    <w:rsid w:val="00BA4231"/>
    <w:rsid w:val="00BA5CFF"/>
    <w:rsid w:val="00BA7D42"/>
    <w:rsid w:val="00BB4A3D"/>
    <w:rsid w:val="00BD00EF"/>
    <w:rsid w:val="00BD53EA"/>
    <w:rsid w:val="00C05F53"/>
    <w:rsid w:val="00C17CAF"/>
    <w:rsid w:val="00C4114C"/>
    <w:rsid w:val="00C43BBE"/>
    <w:rsid w:val="00C43BD5"/>
    <w:rsid w:val="00C60DEC"/>
    <w:rsid w:val="00C678A6"/>
    <w:rsid w:val="00C72903"/>
    <w:rsid w:val="00C83E39"/>
    <w:rsid w:val="00CB1AF6"/>
    <w:rsid w:val="00CC28CB"/>
    <w:rsid w:val="00CD3144"/>
    <w:rsid w:val="00CD34C5"/>
    <w:rsid w:val="00CD6D6F"/>
    <w:rsid w:val="00D2147D"/>
    <w:rsid w:val="00D24DBA"/>
    <w:rsid w:val="00D32BA0"/>
    <w:rsid w:val="00D742C3"/>
    <w:rsid w:val="00D92143"/>
    <w:rsid w:val="00DA0DD2"/>
    <w:rsid w:val="00DC732E"/>
    <w:rsid w:val="00DE133A"/>
    <w:rsid w:val="00E25B20"/>
    <w:rsid w:val="00E562A2"/>
    <w:rsid w:val="00E5642D"/>
    <w:rsid w:val="00E5772D"/>
    <w:rsid w:val="00E62ABC"/>
    <w:rsid w:val="00E66671"/>
    <w:rsid w:val="00E91870"/>
    <w:rsid w:val="00EB4BB3"/>
    <w:rsid w:val="00ED6C65"/>
    <w:rsid w:val="00EF614F"/>
    <w:rsid w:val="00F00489"/>
    <w:rsid w:val="00F40543"/>
    <w:rsid w:val="00F40908"/>
    <w:rsid w:val="00F43321"/>
    <w:rsid w:val="00F74014"/>
    <w:rsid w:val="00F77070"/>
    <w:rsid w:val="00F944BB"/>
    <w:rsid w:val="00FA1D6D"/>
    <w:rsid w:val="00FA3BD1"/>
    <w:rsid w:val="00FA41FF"/>
    <w:rsid w:val="00FA5609"/>
    <w:rsid w:val="00FB3679"/>
    <w:rsid w:val="00FC22F1"/>
    <w:rsid w:val="00FC2C6A"/>
    <w:rsid w:val="00FC5857"/>
    <w:rsid w:val="00FD5807"/>
    <w:rsid w:val="00FE0887"/>
    <w:rsid w:val="00FE08A3"/>
    <w:rsid w:val="00FE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53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A92532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semiHidden/>
    <w:rsid w:val="00A92532"/>
    <w:pPr>
      <w:widowControl w:val="0"/>
      <w:tabs>
        <w:tab w:val="center" w:pos="4677"/>
        <w:tab w:val="right" w:pos="9355"/>
      </w:tabs>
    </w:pPr>
    <w:rPr>
      <w:rFonts w:ascii="Liberation Serif" w:eastAsia="Calibri" w:hAnsi="Liberation Serif" w:cs="Liberation Serif"/>
      <w:kern w:val="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92532"/>
    <w:rPr>
      <w:rFonts w:ascii="Liberation Serif" w:eastAsia="Times New Roman" w:hAnsi="Liberation Serif" w:cs="Liberation Serif"/>
      <w:kern w:val="2"/>
      <w:sz w:val="21"/>
      <w:szCs w:val="21"/>
      <w:lang w:eastAsia="zh-CN"/>
    </w:rPr>
  </w:style>
  <w:style w:type="paragraph" w:styleId="NormalWeb">
    <w:name w:val="Normal (Web)"/>
    <w:basedOn w:val="Normal"/>
    <w:uiPriority w:val="99"/>
    <w:rsid w:val="00A92532"/>
    <w:pPr>
      <w:spacing w:before="280" w:after="280"/>
    </w:pPr>
  </w:style>
  <w:style w:type="paragraph" w:customStyle="1" w:styleId="a">
    <w:name w:val="Знак Знак Знак Знак Знак Знак"/>
    <w:basedOn w:val="Normal"/>
    <w:uiPriority w:val="99"/>
    <w:rsid w:val="002E5575"/>
    <w:pPr>
      <w:suppressAutoHyphens w:val="0"/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1">
    <w:name w:val="Знак1 Знак Знак Знак Знак Знак Знак"/>
    <w:basedOn w:val="Normal"/>
    <w:uiPriority w:val="99"/>
    <w:rsid w:val="0089249C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50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/" TargetMode="External"/><Relationship Id="rId5" Type="http://schemas.openxmlformats.org/officeDocument/2006/relationships/hyperlink" Target="mailto:pr_fkp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347</TotalTime>
  <Pages>2</Pages>
  <Words>309</Words>
  <Characters>1767</Characters>
  <Application>Microsoft Office Outlook</Application>
  <DocSecurity>0</DocSecurity>
  <Lines>0</Lines>
  <Paragraphs>0</Paragraphs>
  <ScaleCrop>false</ScaleCrop>
  <Company>FKP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Привет котенок</dc:creator>
  <cp:keywords/>
  <dc:description/>
  <cp:lastModifiedBy>Internet</cp:lastModifiedBy>
  <cp:revision>4</cp:revision>
  <cp:lastPrinted>2026-09-28T11:06:00Z</cp:lastPrinted>
  <dcterms:created xsi:type="dcterms:W3CDTF">2026-09-28T05:29:00Z</dcterms:created>
  <dcterms:modified xsi:type="dcterms:W3CDTF">2026-10-05T06:34:00Z</dcterms:modified>
</cp:coreProperties>
</file>