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A9380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97622E">
              <w:rPr>
                <w:rFonts w:ascii="Times New Roman" w:hAnsi="Times New Roman"/>
                <w:sz w:val="24"/>
                <w:szCs w:val="24"/>
              </w:rPr>
              <w:t>линейного объекта системы газоснабжения местного значения «Строительство сети газораспределения в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униципальном районе </w:t>
            </w:r>
            <w:r w:rsidR="0097622E">
              <w:rPr>
                <w:rFonts w:ascii="Times New Roman" w:hAnsi="Times New Roman"/>
                <w:sz w:val="24"/>
                <w:szCs w:val="24"/>
              </w:rPr>
              <w:t>Большеглушицкий. Газопроводы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высокого и низкого давления</w:t>
            </w:r>
            <w:r w:rsidR="0097622E">
              <w:rPr>
                <w:rFonts w:ascii="Times New Roman" w:hAnsi="Times New Roman"/>
                <w:sz w:val="24"/>
                <w:szCs w:val="24"/>
              </w:rPr>
              <w:t xml:space="preserve"> в с. </w:t>
            </w:r>
            <w:r w:rsidR="00A76FE4">
              <w:rPr>
                <w:rFonts w:ascii="Times New Roman" w:hAnsi="Times New Roman"/>
                <w:sz w:val="24"/>
                <w:szCs w:val="24"/>
              </w:rPr>
              <w:t xml:space="preserve">Большая </w:t>
            </w:r>
            <w:r>
              <w:rPr>
                <w:rFonts w:ascii="Times New Roman" w:hAnsi="Times New Roman"/>
                <w:sz w:val="24"/>
                <w:szCs w:val="24"/>
              </w:rPr>
              <w:t>Глушица</w:t>
            </w:r>
            <w:r w:rsidR="009762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Дачной</w:t>
            </w:r>
            <w:proofErr w:type="gramEnd"/>
            <w:r w:rsidR="0097622E">
              <w:rPr>
                <w:rFonts w:ascii="Times New Roman" w:hAnsi="Times New Roman"/>
                <w:sz w:val="24"/>
                <w:szCs w:val="24"/>
              </w:rPr>
              <w:t>» и его неотъемлемых технологических частей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 w:val="restart"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7C21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установлено относительно ориентира, расположенного в границах участка.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Почтовый адрес ориентира: 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Глушица, ул. Дачная, номер дома 84-а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0902018:173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район 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Большая Глушица, село Большая Глушица, ул. Дачная, земельный участок 86Г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63:14:0902018:1102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Большая Глушица, село Большая Глушица, ул. Дачная, участок 86б</w:t>
            </w:r>
          </w:p>
        </w:tc>
        <w:tc>
          <w:tcPr>
            <w:tcW w:w="3985" w:type="dxa"/>
            <w:vAlign w:val="center"/>
          </w:tcPr>
          <w:p w:rsidR="0074521E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63:14:0902018:1099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Большая Глушица, село Большая Глушица, ул. Дачная, участок 86а</w:t>
            </w:r>
          </w:p>
        </w:tc>
        <w:tc>
          <w:tcPr>
            <w:tcW w:w="3985" w:type="dxa"/>
            <w:vAlign w:val="center"/>
          </w:tcPr>
          <w:p w:rsidR="0074521E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63:14:0902018:1100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Большая Глушица</w:t>
            </w:r>
          </w:p>
        </w:tc>
        <w:tc>
          <w:tcPr>
            <w:tcW w:w="3985" w:type="dxa"/>
            <w:vAlign w:val="center"/>
          </w:tcPr>
          <w:p w:rsidR="0074521E" w:rsidRDefault="0074521E" w:rsidP="00A938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63:0902018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4D0A3B">
              <w:rPr>
                <w:rFonts w:ascii="Times New Roman" w:hAnsi="Times New Roman"/>
                <w:sz w:val="24"/>
                <w:szCs w:val="24"/>
              </w:rPr>
              <w:t>0</w:t>
            </w:r>
            <w:r w:rsidR="0074521E">
              <w:rPr>
                <w:rFonts w:ascii="Times New Roman" w:hAnsi="Times New Roman"/>
                <w:sz w:val="24"/>
                <w:szCs w:val="24"/>
              </w:rPr>
              <w:t>8</w:t>
            </w:r>
            <w:r w:rsidR="004D0A3B">
              <w:rPr>
                <w:rFonts w:ascii="Times New Roman" w:hAnsi="Times New Roman"/>
                <w:sz w:val="24"/>
                <w:szCs w:val="24"/>
              </w:rPr>
              <w:t>.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0</w:t>
            </w:r>
            <w:r w:rsidR="0074521E">
              <w:rPr>
                <w:rFonts w:ascii="Times New Roman" w:hAnsi="Times New Roman"/>
                <w:sz w:val="24"/>
                <w:szCs w:val="24"/>
              </w:rPr>
              <w:t>8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</w:t>
            </w:r>
            <w:r w:rsidR="0074521E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4D0A3B">
              <w:rPr>
                <w:rFonts w:ascii="Times New Roman" w:hAnsi="Times New Roman"/>
                <w:sz w:val="24"/>
                <w:szCs w:val="24"/>
              </w:rPr>
              <w:t>2</w:t>
            </w:r>
            <w:r w:rsidR="0074521E">
              <w:rPr>
                <w:rFonts w:ascii="Times New Roman" w:hAnsi="Times New Roman"/>
                <w:sz w:val="24"/>
                <w:szCs w:val="24"/>
              </w:rPr>
              <w:t>2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.0</w:t>
            </w:r>
            <w:r w:rsidR="0074521E">
              <w:rPr>
                <w:rFonts w:ascii="Times New Roman" w:hAnsi="Times New Roman"/>
                <w:sz w:val="24"/>
                <w:szCs w:val="24"/>
              </w:rPr>
              <w:t>8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</w:t>
            </w:r>
            <w:r w:rsidR="0074521E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Pr="0097622E" w:rsidRDefault="000B430B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675A7" w:rsidRPr="0097622E" w:rsidRDefault="000B430B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74521E"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  <w:r w:rsidR="00A76FE4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676938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676938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0D6999" w:rsidRPr="00DC6B47" w:rsidTr="00F752D3">
        <w:tc>
          <w:tcPr>
            <w:tcW w:w="657" w:type="dxa"/>
          </w:tcPr>
          <w:p w:rsidR="000D6999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0D6999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FAE">
              <w:rPr>
                <w:rFonts w:ascii="Times New Roman" w:hAnsi="Times New Roman"/>
                <w:sz w:val="24"/>
                <w:szCs w:val="24"/>
              </w:rPr>
              <w:t>Региональная программа газификации жилищно-коммунального хозяйства, промышленных и иных организаций Самарской области на 2022-2031 годы, Распоряжение Правительства Самарской област</w:t>
            </w:r>
            <w:bookmarkStart w:id="0" w:name="_GoBack"/>
            <w:bookmarkEnd w:id="0"/>
            <w:r w:rsidRPr="00A47FAE">
              <w:rPr>
                <w:rFonts w:ascii="Times New Roman" w:hAnsi="Times New Roman"/>
                <w:sz w:val="24"/>
                <w:szCs w:val="24"/>
              </w:rPr>
              <w:t>и от 16.08.2022 г. №470-р «Об утверждении региональной программы газификации жилищно-коммунального хозяйства, промышленных и иных организаций Самарской области на 2022-2031 годы и признании утратившим силу распоряжения Правительства Самарской области</w:t>
            </w:r>
            <w:r w:rsidR="00A36C43" w:rsidRPr="00A47FAE">
              <w:rPr>
                <w:rFonts w:ascii="Times New Roman" w:hAnsi="Times New Roman"/>
                <w:sz w:val="24"/>
                <w:szCs w:val="24"/>
              </w:rPr>
              <w:t xml:space="preserve"> от 27.11.2020 г. №589-р «Об утверждении региональной программы газификации жилищно-коммунального хозяйства, промышленных и иных</w:t>
            </w:r>
            <w:proofErr w:type="gramEnd"/>
            <w:r w:rsidR="00A36C43" w:rsidRPr="00A47FAE">
              <w:rPr>
                <w:rFonts w:ascii="Times New Roman" w:hAnsi="Times New Roman"/>
                <w:sz w:val="24"/>
                <w:szCs w:val="24"/>
              </w:rPr>
              <w:t xml:space="preserve"> организаций Самарской </w:t>
            </w:r>
            <w:r w:rsidR="00A36C43" w:rsidRPr="00A47FAE">
              <w:rPr>
                <w:rFonts w:ascii="Times New Roman" w:hAnsi="Times New Roman"/>
                <w:sz w:val="24"/>
                <w:szCs w:val="24"/>
              </w:rPr>
              <w:lastRenderedPageBreak/>
              <w:t>области на 2020-2024 годы и признании утратившими силу распоряжения Правительства Самарской области от 29.11.2019 г. №1072-р «Об утверждении региональной программы газификации жилищно-коммунального хозяйства, промышленных и иных организаций Самарской области на 2019-2023 годы и признании утратившими силу отдельных распоряжений Правительства Самарской области»</w:t>
            </w:r>
            <w:r w:rsidR="00461E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999" w:rsidRPr="00A47FAE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99" w:rsidRPr="00A47FAE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7FAE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сервитута)</w:t>
            </w:r>
          </w:p>
          <w:p w:rsidR="000D6999" w:rsidRPr="00A47FAE" w:rsidRDefault="000D6999" w:rsidP="00BA5BE7">
            <w:pPr>
              <w:pStyle w:val="a3"/>
              <w:jc w:val="center"/>
            </w:pPr>
          </w:p>
        </w:tc>
      </w:tr>
      <w:tr w:rsidR="003F2A5F" w:rsidRPr="00DC6B47" w:rsidTr="00F752D3">
        <w:tc>
          <w:tcPr>
            <w:tcW w:w="657" w:type="dxa"/>
          </w:tcPr>
          <w:p w:rsidR="003F2A5F" w:rsidRDefault="000B430B" w:rsidP="000B4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B430B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 с о</w:t>
            </w:r>
            <w:r w:rsidR="004940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аниченной ответственностью «</w:t>
            </w:r>
            <w:proofErr w:type="spellStart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Средневолжская</w:t>
            </w:r>
            <w:proofErr w:type="spellEnd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газовая компания»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sz w:val="24"/>
                <w:szCs w:val="24"/>
              </w:rPr>
              <w:t>443010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г.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Самара, ул. Льва Толстого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18а, строение 7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A47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846 374 </w:t>
            </w:r>
            <w:r w:rsidR="00A47F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452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 w:rsidSect="00F3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2DDC"/>
    <w:rsid w:val="000B430B"/>
    <w:rsid w:val="000D6999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D3615"/>
    <w:rsid w:val="00315196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61E5E"/>
    <w:rsid w:val="0047488A"/>
    <w:rsid w:val="00474959"/>
    <w:rsid w:val="0049112B"/>
    <w:rsid w:val="00494045"/>
    <w:rsid w:val="0049432D"/>
    <w:rsid w:val="004D0A3B"/>
    <w:rsid w:val="004F1870"/>
    <w:rsid w:val="004F62A3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443F1"/>
    <w:rsid w:val="00662A20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4521E"/>
    <w:rsid w:val="007455D6"/>
    <w:rsid w:val="007527F0"/>
    <w:rsid w:val="00755BE1"/>
    <w:rsid w:val="00757833"/>
    <w:rsid w:val="00764C78"/>
    <w:rsid w:val="007C21A8"/>
    <w:rsid w:val="007C75F9"/>
    <w:rsid w:val="007E46CE"/>
    <w:rsid w:val="00804EC4"/>
    <w:rsid w:val="00840DA1"/>
    <w:rsid w:val="00847A4C"/>
    <w:rsid w:val="0085225C"/>
    <w:rsid w:val="00854918"/>
    <w:rsid w:val="00887762"/>
    <w:rsid w:val="008962A0"/>
    <w:rsid w:val="008C221F"/>
    <w:rsid w:val="008C6C5F"/>
    <w:rsid w:val="009111D9"/>
    <w:rsid w:val="00926FFE"/>
    <w:rsid w:val="00930614"/>
    <w:rsid w:val="00943286"/>
    <w:rsid w:val="00953E3A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76FE4"/>
    <w:rsid w:val="00A9380E"/>
    <w:rsid w:val="00AA22AA"/>
    <w:rsid w:val="00AA47E3"/>
    <w:rsid w:val="00AC64E2"/>
    <w:rsid w:val="00AD63A3"/>
    <w:rsid w:val="00B03EE7"/>
    <w:rsid w:val="00B06F1F"/>
    <w:rsid w:val="00B34EBA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BD7"/>
    <w:rsid w:val="00F038CB"/>
    <w:rsid w:val="00F10C92"/>
    <w:rsid w:val="00F2541D"/>
    <w:rsid w:val="00F27589"/>
    <w:rsid w:val="00F31E2E"/>
    <w:rsid w:val="00F31EFC"/>
    <w:rsid w:val="00F351F2"/>
    <w:rsid w:val="00F3688B"/>
    <w:rsid w:val="00F637CE"/>
    <w:rsid w:val="00F752D3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26</cp:revision>
  <cp:lastPrinted>2024-05-03T10:45:00Z</cp:lastPrinted>
  <dcterms:created xsi:type="dcterms:W3CDTF">2022-11-22T05:06:00Z</dcterms:created>
  <dcterms:modified xsi:type="dcterms:W3CDTF">2025-08-07T10:39:00Z</dcterms:modified>
</cp:coreProperties>
</file>