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right"/>
        <w:spacing w:line="276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</w:t>
      </w:r>
      <w:r>
        <w:rPr>
          <w:rFonts w:ascii="Times New Roman" w:hAnsi="Times New Roman" w:cs="Times New Roman"/>
          <w:b/>
          <w:sz w:val="24"/>
          <w:szCs w:val="24"/>
        </w:rPr>
        <w:t xml:space="preserve">.0</w:t>
      </w:r>
      <w:r>
        <w:rPr>
          <w:rFonts w:ascii="Times New Roman" w:hAnsi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</w:rPr>
        <w:t xml:space="preserve">.202</w:t>
      </w: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firstLine="708"/>
        <w:jc w:val="right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spacing w:after="0" w:line="360" w:lineRule="auto"/>
        <w:rPr>
          <w:rFonts w:ascii="Tinos" w:hAnsi="Tinos" w:eastAsia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На кадастровый учет поставлен комплекс очистных сооружений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ind w:firstLine="709"/>
        <w:jc w:val="center"/>
        <w:spacing w:after="0" w:line="36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в селе Приволжье Самарской области </w:t>
      </w:r>
      <w:r>
        <w:rPr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09"/>
        <w:jc w:val="center"/>
        <w:spacing w:after="0" w:line="36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708"/>
        <w:jc w:val="both"/>
        <w:spacing w:line="360" w:lineRule="auto"/>
        <w:rPr>
          <w:rFonts w:ascii="Tinos" w:hAnsi="Tinos" w:eastAsia="Tinos" w:cs="Tinos"/>
          <w:sz w:val="24"/>
          <w:szCs w:val="24"/>
          <w14:ligatures w14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Долгожданный для всех жителей Самарского региона Единый недвижимый комплекс </w:t>
      </w:r>
      <w:r>
        <w:rPr>
          <w:rFonts w:ascii="Tinos" w:hAnsi="Tinos" w:eastAsia="Tinos" w:cs="Tinos"/>
          <w:sz w:val="24"/>
          <w:szCs w:val="24"/>
        </w:rPr>
        <w:t xml:space="preserve">«</w:t>
      </w:r>
      <w:r>
        <w:rPr>
          <w:rFonts w:ascii="Tinos" w:hAnsi="Tinos" w:eastAsia="Tinos" w:cs="Tinos"/>
          <w:sz w:val="24"/>
          <w:szCs w:val="24"/>
        </w:rPr>
        <w:t xml:space="preserve">Проект</w:t>
      </w:r>
      <w:r>
        <w:rPr>
          <w:rFonts w:ascii="Tinos" w:hAnsi="Tinos" w:eastAsia="Tinos" w:cs="Tinos"/>
          <w:sz w:val="24"/>
          <w:szCs w:val="24"/>
        </w:rPr>
        <w:t xml:space="preserve">ирование и строительство </w:t>
      </w:r>
      <w:r>
        <w:rPr>
          <w:rFonts w:ascii="Tinos" w:hAnsi="Tinos" w:eastAsia="Tinos" w:cs="Tinos"/>
          <w:sz w:val="24"/>
          <w:szCs w:val="24"/>
        </w:rPr>
        <w:t xml:space="preserve">канализационных очистных сооружений </w:t>
      </w:r>
      <w:r>
        <w:rPr>
          <w:rFonts w:ascii="Tinos" w:hAnsi="Tinos" w:eastAsia="Tinos" w:cs="Tinos"/>
          <w:sz w:val="24"/>
          <w:szCs w:val="24"/>
        </w:rPr>
        <w:t xml:space="preserve">микрорайона </w:t>
      </w:r>
      <w:r>
        <w:rPr>
          <w:rFonts w:ascii="Tinos" w:hAnsi="Tinos" w:eastAsia="Tinos" w:cs="Tinos"/>
          <w:sz w:val="24"/>
          <w:szCs w:val="24"/>
        </w:rPr>
        <w:t xml:space="preserve">Приволжский села Приволжье</w:t>
      </w:r>
      <w:r>
        <w:rPr>
          <w:rFonts w:ascii="Tinos" w:hAnsi="Tinos" w:eastAsia="Tinos" w:cs="Tinos"/>
          <w:sz w:val="24"/>
          <w:szCs w:val="24"/>
        </w:rPr>
        <w:t xml:space="preserve">»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 был поставлен на кадастровый учет М</w:t>
      </w:r>
      <w:r>
        <w:rPr>
          <w:rFonts w:ascii="Tinos" w:hAnsi="Tinos" w:eastAsia="Tinos" w:cs="Tinos"/>
          <w:sz w:val="24"/>
          <w:szCs w:val="24"/>
        </w:rPr>
        <w:t xml:space="preserve">ежмуниципальн</w:t>
      </w:r>
      <w:r>
        <w:rPr>
          <w:rFonts w:ascii="Tinos" w:hAnsi="Tinos" w:eastAsia="Tinos" w:cs="Tinos"/>
          <w:sz w:val="24"/>
          <w:szCs w:val="24"/>
        </w:rPr>
        <w:t xml:space="preserve">ым</w:t>
      </w:r>
      <w:r>
        <w:rPr>
          <w:rFonts w:ascii="Tinos" w:hAnsi="Tinos" w:eastAsia="Tinos" w:cs="Tinos"/>
          <w:sz w:val="24"/>
          <w:szCs w:val="24"/>
        </w:rPr>
        <w:t xml:space="preserve"> отдел</w:t>
      </w:r>
      <w:r>
        <w:rPr>
          <w:rFonts w:ascii="Tinos" w:hAnsi="Tinos" w:eastAsia="Tinos" w:cs="Tinos"/>
          <w:sz w:val="24"/>
          <w:szCs w:val="24"/>
        </w:rPr>
        <w:t xml:space="preserve">ом</w:t>
      </w:r>
      <w:r>
        <w:rPr>
          <w:rFonts w:ascii="Tinos" w:hAnsi="Tinos" w:eastAsia="Tinos" w:cs="Tinos"/>
          <w:sz w:val="24"/>
          <w:szCs w:val="24"/>
        </w:rPr>
        <w:t xml:space="preserve"> по </w:t>
      </w:r>
      <w:r>
        <w:rPr>
          <w:rFonts w:ascii="Tinos" w:hAnsi="Tinos" w:eastAsia="Tinos" w:cs="Tinos"/>
          <w:sz w:val="24"/>
          <w:szCs w:val="24"/>
        </w:rPr>
        <w:t xml:space="preserve">Безенчукскому</w:t>
      </w:r>
      <w:r>
        <w:rPr>
          <w:rFonts w:ascii="Tinos" w:hAnsi="Tinos" w:eastAsia="Tinos" w:cs="Tinos"/>
          <w:sz w:val="24"/>
          <w:szCs w:val="24"/>
        </w:rPr>
        <w:t xml:space="preserve">, Приволжскому, </w:t>
      </w:r>
      <w:r>
        <w:rPr>
          <w:rFonts w:ascii="Tinos" w:hAnsi="Tinos" w:eastAsia="Tinos" w:cs="Tinos"/>
          <w:sz w:val="24"/>
          <w:szCs w:val="24"/>
        </w:rPr>
        <w:t xml:space="preserve">Хворостянскому</w:t>
      </w:r>
      <w:r>
        <w:rPr>
          <w:rFonts w:ascii="Tinos" w:hAnsi="Tinos" w:eastAsia="Tinos" w:cs="Tinos"/>
          <w:sz w:val="24"/>
          <w:szCs w:val="24"/>
        </w:rPr>
        <w:t xml:space="preserve"> районам самарского </w:t>
      </w:r>
      <w:r>
        <w:rPr>
          <w:rFonts w:ascii="Tinos" w:hAnsi="Tinos" w:eastAsia="Tinos" w:cs="Tinos"/>
          <w:sz w:val="24"/>
          <w:szCs w:val="24"/>
        </w:rPr>
        <w:t xml:space="preserve">Росреестра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Чистота</w:t>
      </w:r>
      <w:r>
        <w:rPr>
          <w:rFonts w:ascii="Tinos" w:hAnsi="Tinos" w:eastAsia="Tinos" w:cs="Tinos"/>
          <w:sz w:val="24"/>
          <w:szCs w:val="24"/>
        </w:rPr>
        <w:t xml:space="preserve"> Волги невозможна без улучшения качества стоков воды, сбрасываемых в реку.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Комплекс сооружений построен в рамках Федерального</w:t>
      </w:r>
      <w:r>
        <w:rPr>
          <w:rFonts w:ascii="Tinos" w:hAnsi="Tinos" w:eastAsia="Tinos" w:cs="Tinos"/>
          <w:sz w:val="24"/>
          <w:szCs w:val="24"/>
        </w:rPr>
        <w:t xml:space="preserve"> проект</w:t>
      </w:r>
      <w:r>
        <w:rPr>
          <w:rFonts w:ascii="Tinos" w:hAnsi="Tinos" w:eastAsia="Tinos" w:cs="Tinos"/>
          <w:sz w:val="24"/>
          <w:szCs w:val="24"/>
        </w:rPr>
        <w:t xml:space="preserve">а</w:t>
      </w:r>
      <w:r>
        <w:rPr>
          <w:rFonts w:ascii="Tinos" w:hAnsi="Tinos" w:eastAsia="Tinos" w:cs="Tinos"/>
          <w:sz w:val="24"/>
          <w:szCs w:val="24"/>
        </w:rPr>
        <w:t xml:space="preserve"> «Оздоровление Волги» н</w:t>
      </w:r>
      <w:r>
        <w:rPr>
          <w:rFonts w:ascii="Tinos" w:hAnsi="Tinos" w:eastAsia="Tinos" w:cs="Tinos"/>
          <w:sz w:val="24"/>
          <w:szCs w:val="24"/>
        </w:rPr>
        <w:t xml:space="preserve">ационального проекта «Экология».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ходе его реализации предусмотрено развитие инженерной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инфраструктуры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муниципального района,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кращение сброса загр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язненных сточных вод, отводимых в реку Волга на территории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муниципального района Приволжский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Самарской области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 также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повышение инвестиционной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лекательности района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</w:rPr>
      </w:r>
    </w:p>
    <w:p>
      <w:pPr>
        <w:ind w:firstLine="708"/>
        <w:jc w:val="both"/>
        <w:spacing w:line="360" w:lineRule="auto"/>
        <w:rPr>
          <w:rFonts w:ascii="Tinos" w:hAnsi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  <w:t xml:space="preserve">К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омплекс сооружений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включающий </w:t>
      </w:r>
      <w:r>
        <w:rPr>
          <w:rFonts w:ascii="Tinos" w:hAnsi="Tinos" w:eastAsia="Tinos" w:cs="Tinos"/>
          <w:sz w:val="24"/>
          <w:szCs w:val="24"/>
        </w:rPr>
        <w:t xml:space="preserve">- насосную, резервуар и очистное сооружение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, предусматривает полный цикл биологической очистки и обеззараживания сточных вод. 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Для Приволжского района это особенно актуально, ведь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 велика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я русская река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 протекает здесь на протяжении 80 километров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.</w:t>
      </w:r>
      <w:r>
        <w:rPr>
          <w:rFonts w:ascii="Tinos" w:hAnsi="Tinos" w:cs="Tinos"/>
          <w:color w:val="000000"/>
          <w:sz w:val="24"/>
          <w:szCs w:val="24"/>
          <w:highlight w:val="white"/>
        </w:rPr>
      </w:r>
      <w:r>
        <w:rPr>
          <w:rFonts w:ascii="Tinos" w:hAnsi="Tinos" w:cs="Tinos"/>
          <w:color w:val="000000"/>
          <w:sz w:val="24"/>
          <w:szCs w:val="24"/>
          <w:highlight w:val="none"/>
        </w:rPr>
      </w:r>
    </w:p>
    <w:p>
      <w:pPr>
        <w:ind w:firstLine="708"/>
        <w:jc w:val="both"/>
        <w:spacing w:line="360" w:lineRule="auto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cs="Tinos"/>
          <w:color w:val="000000"/>
          <w:sz w:val="24"/>
          <w:szCs w:val="24"/>
          <w:highlight w:val="none"/>
        </w:rPr>
      </w:r>
      <w:r>
        <w:rPr>
          <w:rFonts w:ascii="Tinos" w:hAnsi="Tinos" w:cs="Tinos"/>
          <w:color w:val="000000"/>
          <w:sz w:val="24"/>
          <w:szCs w:val="24"/>
          <w:highlight w:val="none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26938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подготовлен </w:t>
      </w:r>
      <w:r>
        <w:rPr>
          <w:rFonts w:ascii="Times New Roman" w:hAnsi="Times New Roman" w:cs="Times New Roman"/>
          <w:sz w:val="24"/>
          <w:szCs w:val="24"/>
        </w:rPr>
        <w:t xml:space="preserve">Управлением </w:t>
      </w:r>
      <w:r>
        <w:rPr>
          <w:rFonts w:ascii="Times New Roman" w:hAnsi="Times New Roman" w:cs="Times New Roman"/>
          <w:sz w:val="24"/>
          <w:szCs w:val="24"/>
        </w:rPr>
        <w:t xml:space="preserve">Росреестра по Самарской области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832"/>
    <w:link w:val="831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paragraph" w:styleId="831">
    <w:name w:val="Heading 3"/>
    <w:basedOn w:val="830"/>
    <w:link w:val="835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3 Знак"/>
    <w:basedOn w:val="832"/>
    <w:link w:val="831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36">
    <w:name w:val="Hyperlink"/>
    <w:basedOn w:val="832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revision>6</cp:revision>
  <dcterms:created xsi:type="dcterms:W3CDTF">2025-01-13T11:43:00Z</dcterms:created>
  <dcterms:modified xsi:type="dcterms:W3CDTF">2025-01-15T06:44:32Z</dcterms:modified>
</cp:coreProperties>
</file>